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DE" w:rsidRPr="00FE7D8B" w:rsidRDefault="004E7FDE" w:rsidP="004E7FDE">
      <w:pPr>
        <w:tabs>
          <w:tab w:val="center" w:pos="4680"/>
          <w:tab w:val="left" w:pos="8190"/>
          <w:tab w:val="right" w:pos="9360"/>
        </w:tabs>
        <w:spacing w:after="0"/>
        <w:rPr>
          <w:rFonts w:ascii="Gill Sans MT" w:eastAsia="Times New Roman" w:hAnsi="Gill Sans MT" w:cs="Times New Roman"/>
          <w:b/>
          <w:sz w:val="24"/>
          <w:szCs w:val="24"/>
        </w:rPr>
      </w:pPr>
      <w:r w:rsidRPr="00FE7D8B">
        <w:rPr>
          <w:rFonts w:ascii="Gill Sans MT" w:eastAsia="Times New Roman" w:hAnsi="Gill Sans MT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7DD0DB" wp14:editId="7BC23E17">
            <wp:simplePos x="0" y="0"/>
            <wp:positionH relativeFrom="page">
              <wp:posOffset>4834255</wp:posOffset>
            </wp:positionH>
            <wp:positionV relativeFrom="paragraph">
              <wp:posOffset>194310</wp:posOffset>
            </wp:positionV>
            <wp:extent cx="1225550" cy="1128395"/>
            <wp:effectExtent l="0" t="0" r="0" b="0"/>
            <wp:wrapSquare wrapText="bothSides"/>
            <wp:docPr id="1" name="Picture 5" descr="Description: C:\Users\admin\Downloads\logo copy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Description: C:\Users\admin\Downloads\logo copy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5" r="2544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D8B">
        <w:rPr>
          <w:rFonts w:ascii="Gill Sans MT" w:eastAsia="Times New Roman" w:hAnsi="Gill Sans MT" w:cs="Times New Roman"/>
          <w:b/>
          <w:sz w:val="24"/>
          <w:szCs w:val="24"/>
        </w:rPr>
        <w:t>REPUBLIC OF KENYA</w:t>
      </w:r>
      <w:r w:rsidRPr="00FE7D8B">
        <w:rPr>
          <w:rFonts w:ascii="Gill Sans MT" w:eastAsia="Times New Roman" w:hAnsi="Gill Sans MT" w:cs="Times New Roman"/>
          <w:b/>
          <w:sz w:val="24"/>
          <w:szCs w:val="24"/>
        </w:rPr>
        <w:tab/>
        <w:t xml:space="preserve">                      GOVERNMENT OF MAKUENI COUNTY</w:t>
      </w:r>
    </w:p>
    <w:p w:rsidR="004E7FDE" w:rsidRPr="00FE7D8B" w:rsidRDefault="004E7FDE" w:rsidP="004E7FDE">
      <w:pPr>
        <w:tabs>
          <w:tab w:val="center" w:pos="4680"/>
          <w:tab w:val="left" w:pos="8190"/>
          <w:tab w:val="right" w:pos="9360"/>
        </w:tabs>
        <w:spacing w:after="0"/>
        <w:rPr>
          <w:rFonts w:ascii="Gill Sans MT" w:eastAsia="Times New Roman" w:hAnsi="Gill Sans MT" w:cs="Times New Roman"/>
          <w:noProof/>
          <w:sz w:val="24"/>
          <w:szCs w:val="24"/>
        </w:rPr>
      </w:pPr>
      <w:r w:rsidRPr="00FE7D8B">
        <w:rPr>
          <w:rFonts w:ascii="Gill Sans MT" w:hAnsi="Gill Sans MT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65D50512" wp14:editId="3830622D">
            <wp:simplePos x="0" y="0"/>
            <wp:positionH relativeFrom="margin">
              <wp:posOffset>126461</wp:posOffset>
            </wp:positionH>
            <wp:positionV relativeFrom="paragraph">
              <wp:posOffset>23508</wp:posOffset>
            </wp:positionV>
            <wp:extent cx="1293778" cy="1098915"/>
            <wp:effectExtent l="0" t="0" r="1905" b="635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39" cy="11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FDE" w:rsidRPr="00FE7D8B" w:rsidRDefault="004E7FDE" w:rsidP="004E7FDE">
      <w:pPr>
        <w:tabs>
          <w:tab w:val="center" w:pos="4680"/>
          <w:tab w:val="left" w:pos="8190"/>
          <w:tab w:val="right" w:pos="9360"/>
        </w:tabs>
        <w:spacing w:after="0"/>
        <w:rPr>
          <w:rFonts w:ascii="Gill Sans MT" w:eastAsia="Times New Roman" w:hAnsi="Gill Sans MT" w:cs="Times New Roman"/>
          <w:noProof/>
          <w:sz w:val="24"/>
          <w:szCs w:val="24"/>
        </w:rPr>
      </w:pPr>
    </w:p>
    <w:p w:rsidR="004E7FDE" w:rsidRPr="00FE7D8B" w:rsidRDefault="004E7FDE" w:rsidP="004E7FDE">
      <w:pPr>
        <w:tabs>
          <w:tab w:val="center" w:pos="4680"/>
          <w:tab w:val="left" w:pos="8190"/>
          <w:tab w:val="right" w:pos="9360"/>
        </w:tabs>
        <w:spacing w:after="0"/>
        <w:ind w:firstLine="720"/>
        <w:rPr>
          <w:rFonts w:ascii="Gill Sans MT" w:eastAsia="Times New Roman" w:hAnsi="Gill Sans MT" w:cs="Times New Roman"/>
          <w:noProof/>
          <w:sz w:val="24"/>
          <w:szCs w:val="24"/>
        </w:rPr>
      </w:pPr>
    </w:p>
    <w:p w:rsidR="004E7FDE" w:rsidRPr="00FE7D8B" w:rsidRDefault="004E7FDE" w:rsidP="004E7FDE">
      <w:pPr>
        <w:tabs>
          <w:tab w:val="center" w:pos="4680"/>
          <w:tab w:val="left" w:pos="8190"/>
          <w:tab w:val="right" w:pos="9360"/>
        </w:tabs>
        <w:spacing w:after="0"/>
        <w:rPr>
          <w:rFonts w:ascii="Gill Sans MT" w:eastAsia="Times New Roman" w:hAnsi="Gill Sans MT" w:cs="Times New Roman"/>
          <w:noProof/>
          <w:sz w:val="24"/>
          <w:szCs w:val="24"/>
        </w:rPr>
      </w:pPr>
    </w:p>
    <w:p w:rsidR="004E7FDE" w:rsidRPr="00FE7D8B" w:rsidRDefault="004E7FDE" w:rsidP="004E7FDE">
      <w:pPr>
        <w:tabs>
          <w:tab w:val="center" w:pos="4680"/>
          <w:tab w:val="left" w:pos="8190"/>
          <w:tab w:val="right" w:pos="9360"/>
        </w:tabs>
        <w:spacing w:after="0"/>
        <w:rPr>
          <w:rFonts w:ascii="Gill Sans MT" w:eastAsia="Times New Roman" w:hAnsi="Gill Sans MT" w:cs="Times New Roman"/>
          <w:noProof/>
          <w:sz w:val="24"/>
          <w:szCs w:val="24"/>
        </w:rPr>
      </w:pPr>
    </w:p>
    <w:p w:rsidR="004E7FDE" w:rsidRPr="00FE7D8B" w:rsidRDefault="004E7FDE" w:rsidP="004E7FDE">
      <w:pPr>
        <w:tabs>
          <w:tab w:val="center" w:pos="4680"/>
          <w:tab w:val="left" w:pos="8190"/>
          <w:tab w:val="right" w:pos="9360"/>
        </w:tabs>
        <w:spacing w:after="0"/>
        <w:rPr>
          <w:rFonts w:ascii="Gill Sans MT" w:eastAsia="Times New Roman" w:hAnsi="Gill Sans MT" w:cs="Times New Roman"/>
          <w:b/>
          <w:sz w:val="24"/>
          <w:szCs w:val="24"/>
        </w:rPr>
      </w:pPr>
    </w:p>
    <w:p w:rsidR="004E7FDE" w:rsidRPr="00FE7D8B" w:rsidRDefault="004E7FDE" w:rsidP="004E7FDE">
      <w:pPr>
        <w:tabs>
          <w:tab w:val="center" w:pos="4680"/>
          <w:tab w:val="left" w:pos="8190"/>
          <w:tab w:val="right" w:pos="9360"/>
        </w:tabs>
        <w:spacing w:after="0"/>
        <w:jc w:val="center"/>
        <w:rPr>
          <w:rFonts w:ascii="Gill Sans MT" w:eastAsia="Times New Roman" w:hAnsi="Gill Sans MT" w:cs="Times New Roman"/>
          <w:b/>
          <w:sz w:val="24"/>
          <w:szCs w:val="24"/>
        </w:rPr>
      </w:pPr>
      <w:r w:rsidRPr="00FE7D8B">
        <w:rPr>
          <w:rFonts w:ascii="Gill Sans MT" w:eastAsia="Times New Roman" w:hAnsi="Gill Sans MT" w:cs="Times New Roman"/>
          <w:b/>
          <w:sz w:val="24"/>
          <w:szCs w:val="24"/>
        </w:rPr>
        <w:t>THE COUNTY TREASURY</w:t>
      </w:r>
    </w:p>
    <w:p w:rsidR="004E7FDE" w:rsidRPr="00FE7D8B" w:rsidRDefault="004E7FDE" w:rsidP="004E7FDE">
      <w:pPr>
        <w:tabs>
          <w:tab w:val="center" w:pos="4680"/>
          <w:tab w:val="left" w:pos="8190"/>
          <w:tab w:val="right" w:pos="9360"/>
        </w:tabs>
        <w:spacing w:after="0"/>
        <w:jc w:val="center"/>
        <w:rPr>
          <w:rFonts w:ascii="Gill Sans MT" w:eastAsia="Times New Roman" w:hAnsi="Gill Sans MT" w:cs="Times New Roman"/>
          <w:b/>
          <w:sz w:val="24"/>
          <w:szCs w:val="24"/>
        </w:rPr>
      </w:pPr>
      <w:r w:rsidRPr="00FE7D8B">
        <w:rPr>
          <w:rFonts w:ascii="Gill Sans MT" w:eastAsia="Times New Roman" w:hAnsi="Gill Sans MT" w:cs="Times New Roman"/>
          <w:b/>
          <w:sz w:val="24"/>
          <w:szCs w:val="24"/>
        </w:rPr>
        <w:t>P.O BOX 78-90300 MAKUENI Tel No. 020-2034944</w:t>
      </w:r>
    </w:p>
    <w:p w:rsidR="004E7FDE" w:rsidRPr="00FE7D8B" w:rsidRDefault="004E7FDE" w:rsidP="004E7FDE">
      <w:pPr>
        <w:pBdr>
          <w:bottom w:val="double" w:sz="6" w:space="1" w:color="auto"/>
        </w:pBdr>
        <w:tabs>
          <w:tab w:val="center" w:pos="4680"/>
          <w:tab w:val="left" w:pos="8190"/>
          <w:tab w:val="right" w:pos="9360"/>
        </w:tabs>
        <w:spacing w:after="0"/>
        <w:rPr>
          <w:rFonts w:ascii="Gill Sans MT" w:eastAsia="Times New Roman" w:hAnsi="Gill Sans MT" w:cs="Times New Roman"/>
          <w:i/>
          <w:sz w:val="24"/>
          <w:szCs w:val="24"/>
        </w:rPr>
      </w:pPr>
      <w:r w:rsidRPr="00FE7D8B">
        <w:rPr>
          <w:rFonts w:ascii="Gill Sans MT" w:eastAsia="Times New Roman" w:hAnsi="Gill Sans MT" w:cs="Times New Roman"/>
          <w:i/>
          <w:sz w:val="24"/>
          <w:szCs w:val="24"/>
        </w:rPr>
        <w:t xml:space="preserve">Email: </w:t>
      </w:r>
      <w:hyperlink r:id="rId7" w:history="1">
        <w:r w:rsidRPr="00FE7D8B">
          <w:rPr>
            <w:rFonts w:ascii="Gill Sans MT" w:eastAsia="Times New Roman" w:hAnsi="Gill Sans MT" w:cs="Times New Roman"/>
            <w:b/>
            <w:i/>
            <w:color w:val="0000FF"/>
            <w:sz w:val="24"/>
            <w:szCs w:val="24"/>
            <w:u w:val="single"/>
          </w:rPr>
          <w:t>finance@makueni.go.ke</w:t>
        </w:r>
      </w:hyperlink>
      <w:r w:rsidRPr="00FE7D8B">
        <w:rPr>
          <w:rFonts w:ascii="Gill Sans MT" w:eastAsia="Times New Roman" w:hAnsi="Gill Sans MT" w:cs="Times New Roman"/>
          <w:i/>
          <w:sz w:val="24"/>
          <w:szCs w:val="24"/>
        </w:rPr>
        <w:t xml:space="preserve">  </w:t>
      </w:r>
      <w:hyperlink r:id="rId8" w:history="1">
        <w:r w:rsidRPr="00FE7D8B">
          <w:rPr>
            <w:rFonts w:ascii="Gill Sans MT" w:eastAsia="Times New Roman" w:hAnsi="Gill Sans MT" w:cs="Times New Roman"/>
            <w:b/>
            <w:i/>
            <w:color w:val="0000FF"/>
            <w:sz w:val="24"/>
            <w:szCs w:val="24"/>
            <w:u w:val="single"/>
          </w:rPr>
          <w:t>contact@makueni.go.ke</w:t>
        </w:r>
      </w:hyperlink>
      <w:r w:rsidRPr="00FE7D8B">
        <w:rPr>
          <w:rFonts w:ascii="Gill Sans MT" w:eastAsia="Times New Roman" w:hAnsi="Gill Sans MT" w:cs="Times New Roman"/>
          <w:sz w:val="24"/>
          <w:szCs w:val="24"/>
        </w:rPr>
        <w:t xml:space="preserve">    </w:t>
      </w:r>
      <w:r w:rsidRPr="00FE7D8B">
        <w:rPr>
          <w:rFonts w:ascii="Gill Sans MT" w:eastAsia="Times New Roman" w:hAnsi="Gill Sans MT" w:cs="Times New Roman"/>
          <w:i/>
          <w:sz w:val="24"/>
          <w:szCs w:val="24"/>
        </w:rPr>
        <w:t xml:space="preserve">web:        </w:t>
      </w:r>
      <w:hyperlink r:id="rId9" w:history="1">
        <w:r w:rsidRPr="00FE7D8B">
          <w:rPr>
            <w:rFonts w:ascii="Gill Sans MT" w:eastAsia="Times New Roman" w:hAnsi="Gill Sans MT" w:cs="Times New Roman"/>
            <w:b/>
            <w:i/>
            <w:color w:val="0000FF"/>
            <w:sz w:val="24"/>
            <w:szCs w:val="24"/>
            <w:u w:val="single"/>
          </w:rPr>
          <w:t>www.makueni.go.ke</w:t>
        </w:r>
      </w:hyperlink>
    </w:p>
    <w:p w:rsidR="00FF29F5" w:rsidRPr="00FE7D8B" w:rsidRDefault="00FF29F5" w:rsidP="00F333E6">
      <w:pPr>
        <w:spacing w:after="0"/>
        <w:rPr>
          <w:rFonts w:ascii="Gill Sans MT" w:hAnsi="Gill Sans MT"/>
          <w:b/>
          <w:sz w:val="24"/>
          <w:szCs w:val="24"/>
        </w:rPr>
      </w:pPr>
      <w:r w:rsidRPr="00FE7D8B">
        <w:rPr>
          <w:rFonts w:ascii="Gill Sans MT" w:hAnsi="Gill Sans MT"/>
          <w:b/>
          <w:sz w:val="24"/>
          <w:szCs w:val="24"/>
        </w:rPr>
        <w:tab/>
      </w:r>
      <w:r w:rsidRPr="00FE7D8B">
        <w:rPr>
          <w:rFonts w:ascii="Gill Sans MT" w:hAnsi="Gill Sans MT"/>
          <w:b/>
          <w:sz w:val="24"/>
          <w:szCs w:val="24"/>
        </w:rPr>
        <w:tab/>
      </w:r>
      <w:r w:rsidRPr="00FE7D8B">
        <w:rPr>
          <w:rFonts w:ascii="Gill Sans MT" w:hAnsi="Gill Sans MT"/>
          <w:b/>
          <w:sz w:val="24"/>
          <w:szCs w:val="24"/>
        </w:rPr>
        <w:tab/>
      </w:r>
      <w:r w:rsidRPr="00FE7D8B">
        <w:rPr>
          <w:rFonts w:ascii="Gill Sans MT" w:hAnsi="Gill Sans MT"/>
          <w:b/>
          <w:sz w:val="24"/>
          <w:szCs w:val="24"/>
        </w:rPr>
        <w:tab/>
      </w:r>
      <w:r w:rsidRPr="00FE7D8B">
        <w:rPr>
          <w:rFonts w:ascii="Gill Sans MT" w:hAnsi="Gill Sans MT"/>
          <w:b/>
          <w:sz w:val="24"/>
          <w:szCs w:val="24"/>
        </w:rPr>
        <w:tab/>
      </w:r>
    </w:p>
    <w:p w:rsidR="00DB66D6" w:rsidRPr="00FE7D8B" w:rsidRDefault="00FF29F5" w:rsidP="00FF29F5">
      <w:pPr>
        <w:spacing w:after="0"/>
        <w:ind w:left="5040" w:firstLine="720"/>
        <w:rPr>
          <w:rFonts w:ascii="Gill Sans MT" w:hAnsi="Gill Sans MT"/>
          <w:b/>
          <w:sz w:val="24"/>
          <w:szCs w:val="24"/>
        </w:rPr>
      </w:pPr>
      <w:r w:rsidRPr="00FE7D8B">
        <w:rPr>
          <w:rFonts w:ascii="Gill Sans MT" w:hAnsi="Gill Sans MT"/>
          <w:b/>
          <w:sz w:val="24"/>
          <w:szCs w:val="24"/>
        </w:rPr>
        <w:t xml:space="preserve">DATE: </w:t>
      </w:r>
      <w:r w:rsidR="003B3981">
        <w:rPr>
          <w:rFonts w:ascii="Gill Sans MT" w:hAnsi="Gill Sans MT"/>
          <w:b/>
          <w:sz w:val="24"/>
          <w:szCs w:val="24"/>
        </w:rPr>
        <w:t>1</w:t>
      </w:r>
      <w:r w:rsidR="00DB66D6" w:rsidRPr="00FE7D8B">
        <w:rPr>
          <w:rFonts w:ascii="Gill Sans MT" w:hAnsi="Gill Sans MT"/>
          <w:b/>
          <w:sz w:val="24"/>
          <w:szCs w:val="24"/>
        </w:rPr>
        <w:t>7</w:t>
      </w:r>
      <w:r w:rsidR="00DB66D6" w:rsidRPr="00FE7D8B">
        <w:rPr>
          <w:rFonts w:ascii="Gill Sans MT" w:hAnsi="Gill Sans MT"/>
          <w:b/>
          <w:sz w:val="24"/>
          <w:szCs w:val="24"/>
          <w:vertAlign w:val="superscript"/>
        </w:rPr>
        <w:t>th</w:t>
      </w:r>
      <w:r w:rsidR="00DB66D6" w:rsidRPr="00FE7D8B">
        <w:rPr>
          <w:rFonts w:ascii="Gill Sans MT" w:hAnsi="Gill Sans MT"/>
          <w:b/>
          <w:sz w:val="24"/>
          <w:szCs w:val="24"/>
        </w:rPr>
        <w:t xml:space="preserve"> </w:t>
      </w:r>
      <w:r w:rsidR="003B3981">
        <w:rPr>
          <w:rFonts w:ascii="Gill Sans MT" w:hAnsi="Gill Sans MT"/>
          <w:b/>
          <w:sz w:val="24"/>
          <w:szCs w:val="24"/>
        </w:rPr>
        <w:t>SEPTEMBER</w:t>
      </w:r>
      <w:r w:rsidR="003B3981" w:rsidRPr="00FE7D8B">
        <w:rPr>
          <w:rFonts w:ascii="Gill Sans MT" w:hAnsi="Gill Sans MT"/>
          <w:b/>
          <w:sz w:val="24"/>
          <w:szCs w:val="24"/>
        </w:rPr>
        <w:t xml:space="preserve">, </w:t>
      </w:r>
      <w:r w:rsidR="00DB66D6" w:rsidRPr="00FE7D8B">
        <w:rPr>
          <w:rFonts w:ascii="Gill Sans MT" w:hAnsi="Gill Sans MT"/>
          <w:b/>
          <w:sz w:val="24"/>
          <w:szCs w:val="24"/>
        </w:rPr>
        <w:t>2024</w:t>
      </w:r>
    </w:p>
    <w:p w:rsidR="00841667" w:rsidRDefault="00841667" w:rsidP="00F333E6">
      <w:pPr>
        <w:spacing w:after="0"/>
        <w:rPr>
          <w:rFonts w:ascii="Gill Sans MT" w:hAnsi="Gill Sans MT"/>
          <w:b/>
          <w:sz w:val="24"/>
          <w:szCs w:val="24"/>
        </w:rPr>
      </w:pPr>
    </w:p>
    <w:p w:rsidR="00F333E6" w:rsidRPr="00FE7D8B" w:rsidRDefault="003B3981" w:rsidP="00F333E6">
      <w:pPr>
        <w:spacing w:after="0"/>
        <w:rPr>
          <w:rFonts w:ascii="Gill Sans MT" w:hAnsi="Gill Sans MT"/>
          <w:sz w:val="24"/>
          <w:szCs w:val="24"/>
        </w:rPr>
      </w:pPr>
      <w:r w:rsidRPr="003B3981">
        <w:rPr>
          <w:rFonts w:ascii="Gill Sans MT" w:hAnsi="Gill Sans MT"/>
          <w:b/>
          <w:sz w:val="24"/>
          <w:szCs w:val="24"/>
          <w:u w:val="single" w:color="000000"/>
        </w:rPr>
        <w:t>ADDENDUM NO.2</w:t>
      </w:r>
      <w:r w:rsidR="00DB66D6" w:rsidRPr="003B3981">
        <w:rPr>
          <w:rFonts w:ascii="Gill Sans MT" w:hAnsi="Gill Sans MT"/>
          <w:b/>
          <w:sz w:val="24"/>
          <w:szCs w:val="24"/>
          <w:u w:val="single" w:color="000000"/>
        </w:rPr>
        <w:t xml:space="preserve"> </w:t>
      </w:r>
      <w:r w:rsidRPr="003B3981">
        <w:rPr>
          <w:rFonts w:ascii="Gill Sans MT" w:hAnsi="Gill Sans MT"/>
          <w:b/>
          <w:sz w:val="24"/>
          <w:szCs w:val="24"/>
          <w:u w:val="single" w:color="000000"/>
        </w:rPr>
        <w:t xml:space="preserve">CLARIFICATION </w:t>
      </w:r>
      <w:r w:rsidR="00841667">
        <w:rPr>
          <w:rFonts w:ascii="Gill Sans MT" w:hAnsi="Gill Sans MT"/>
          <w:b/>
          <w:sz w:val="24"/>
          <w:szCs w:val="24"/>
          <w:u w:val="single" w:color="000000"/>
        </w:rPr>
        <w:t>AND AMENDMEND OF</w:t>
      </w:r>
      <w:r w:rsidRPr="003B3981">
        <w:rPr>
          <w:rFonts w:ascii="Gill Sans MT" w:hAnsi="Gill Sans MT"/>
          <w:b/>
          <w:sz w:val="24"/>
          <w:szCs w:val="24"/>
          <w:u w:val="single" w:color="000000"/>
        </w:rPr>
        <w:t xml:space="preserve"> </w:t>
      </w:r>
      <w:r w:rsidRPr="003B3981">
        <w:rPr>
          <w:rFonts w:ascii="Gill Sans MT" w:hAnsi="Gill Sans MT"/>
          <w:b/>
          <w:sz w:val="24"/>
          <w:szCs w:val="24"/>
          <w:u w:val="single"/>
        </w:rPr>
        <w:t>ELIGIBILITY CRITERIA</w:t>
      </w:r>
      <w:r w:rsidRPr="003B3981">
        <w:rPr>
          <w:rFonts w:ascii="Gill Sans MT" w:hAnsi="Gill Sans MT"/>
          <w:b/>
          <w:sz w:val="24"/>
          <w:szCs w:val="24"/>
          <w:u w:val="single"/>
        </w:rPr>
        <w:t xml:space="preserve"> NO. 4 </w:t>
      </w:r>
      <w:r w:rsidRPr="003B3981">
        <w:rPr>
          <w:rFonts w:ascii="Gill Sans MT" w:hAnsi="Gill Sans MT"/>
          <w:b/>
          <w:sz w:val="24"/>
          <w:szCs w:val="24"/>
          <w:u w:val="single"/>
        </w:rPr>
        <w:t>FOR OPEN CATEGORY</w:t>
      </w:r>
      <w:r w:rsidR="007F747E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="00DB66D6" w:rsidRPr="00FE7D8B">
        <w:rPr>
          <w:rFonts w:ascii="Gill Sans MT" w:hAnsi="Gill Sans MT"/>
          <w:b/>
          <w:sz w:val="24"/>
          <w:szCs w:val="24"/>
          <w:u w:val="single" w:color="000000"/>
        </w:rPr>
        <w:t>FOR</w:t>
      </w:r>
      <w:r w:rsidR="007F747E">
        <w:rPr>
          <w:rFonts w:ascii="Gill Sans MT" w:hAnsi="Gill Sans MT"/>
          <w:b/>
          <w:sz w:val="24"/>
          <w:szCs w:val="24"/>
          <w:u w:val="single" w:color="000000"/>
        </w:rPr>
        <w:t xml:space="preserve"> </w:t>
      </w:r>
      <w:r w:rsidR="00F333E6" w:rsidRPr="00FE7D8B">
        <w:rPr>
          <w:rFonts w:ascii="Gill Sans MT" w:hAnsi="Gill Sans MT"/>
          <w:b/>
          <w:sz w:val="24"/>
          <w:szCs w:val="24"/>
          <w:u w:val="single" w:color="000000"/>
        </w:rPr>
        <w:t>REGISTRATION OF SUPPLIERS FOR YEARS 2024/2025 &amp; 2025/2026</w:t>
      </w:r>
      <w:r w:rsidR="00B70E19" w:rsidRPr="00FE7D8B">
        <w:rPr>
          <w:rFonts w:ascii="Gill Sans MT" w:hAnsi="Gill Sans MT"/>
          <w:b/>
          <w:sz w:val="24"/>
          <w:szCs w:val="24"/>
        </w:rPr>
        <w:t>.</w:t>
      </w:r>
    </w:p>
    <w:p w:rsidR="00FF6023" w:rsidRPr="00FE7D8B" w:rsidRDefault="00FF6023" w:rsidP="00F333E6">
      <w:pPr>
        <w:spacing w:after="0"/>
        <w:rPr>
          <w:rFonts w:ascii="Gill Sans MT" w:hAnsi="Gill Sans MT"/>
          <w:sz w:val="24"/>
          <w:szCs w:val="24"/>
        </w:rPr>
      </w:pPr>
    </w:p>
    <w:p w:rsidR="00783142" w:rsidRDefault="00E66800" w:rsidP="006F6551">
      <w:pPr>
        <w:spacing w:after="0"/>
        <w:rPr>
          <w:rFonts w:ascii="Gill Sans MT" w:hAnsi="Gill Sans MT"/>
          <w:bCs/>
          <w:sz w:val="24"/>
          <w:szCs w:val="24"/>
        </w:rPr>
      </w:pPr>
      <w:r w:rsidRPr="00FE7D8B">
        <w:rPr>
          <w:rFonts w:ascii="Gill Sans MT" w:hAnsi="Gill Sans MT"/>
          <w:sz w:val="24"/>
          <w:szCs w:val="24"/>
        </w:rPr>
        <w:t xml:space="preserve">Reference is made to the notice for the registration of suppliers that appeared on the website </w:t>
      </w:r>
      <w:hyperlink r:id="rId10" w:history="1">
        <w:r w:rsidRPr="00FE7D8B">
          <w:rPr>
            <w:rStyle w:val="Hyperlink"/>
            <w:rFonts w:ascii="Gill Sans MT" w:hAnsi="Gill Sans MT"/>
            <w:b/>
            <w:sz w:val="24"/>
            <w:szCs w:val="24"/>
            <w:u w:color="0000FF"/>
          </w:rPr>
          <w:t>www.makueni.go.ke</w:t>
        </w:r>
      </w:hyperlink>
      <w:r w:rsidRPr="00FE7D8B">
        <w:rPr>
          <w:rFonts w:ascii="Gill Sans MT" w:hAnsi="Gill Sans MT"/>
          <w:sz w:val="24"/>
          <w:szCs w:val="24"/>
        </w:rPr>
        <w:t xml:space="preserve">, </w:t>
      </w:r>
      <w:hyperlink r:id="rId11" w:history="1">
        <w:r w:rsidRPr="00FE7D8B">
          <w:rPr>
            <w:rStyle w:val="Hyperlink"/>
            <w:rFonts w:ascii="Gill Sans MT" w:hAnsi="Gill Sans MT"/>
            <w:sz w:val="24"/>
            <w:szCs w:val="24"/>
          </w:rPr>
          <w:t>www.tenders.go.ke</w:t>
        </w:r>
      </w:hyperlink>
      <w:r w:rsidR="002431DD">
        <w:rPr>
          <w:rFonts w:ascii="Gill Sans MT" w:hAnsi="Gill Sans MT"/>
          <w:sz w:val="24"/>
          <w:szCs w:val="24"/>
        </w:rPr>
        <w:t xml:space="preserve"> and</w:t>
      </w:r>
      <w:r w:rsidRPr="00FE7D8B">
        <w:rPr>
          <w:rFonts w:ascii="Gill Sans MT" w:hAnsi="Gill Sans MT"/>
          <w:sz w:val="24"/>
          <w:szCs w:val="24"/>
        </w:rPr>
        <w:t xml:space="preserve"> </w:t>
      </w:r>
      <w:hyperlink r:id="rId12" w:history="1">
        <w:r w:rsidRPr="00FE7D8B">
          <w:rPr>
            <w:rStyle w:val="Hyperlink"/>
            <w:rFonts w:ascii="Gill Sans MT" w:hAnsi="Gill Sans MT"/>
            <w:sz w:val="24"/>
            <w:szCs w:val="24"/>
          </w:rPr>
          <w:t>www.procurement.makueni.go.ke</w:t>
        </w:r>
      </w:hyperlink>
      <w:r w:rsidRPr="00FE7D8B">
        <w:rPr>
          <w:rFonts w:ascii="Gill Sans MT" w:hAnsi="Gill Sans MT"/>
          <w:sz w:val="24"/>
          <w:szCs w:val="24"/>
        </w:rPr>
        <w:t xml:space="preserve"> on 13</w:t>
      </w:r>
      <w:r w:rsidRPr="00FE7D8B">
        <w:rPr>
          <w:rFonts w:ascii="Gill Sans MT" w:hAnsi="Gill Sans MT"/>
          <w:sz w:val="24"/>
          <w:szCs w:val="24"/>
          <w:vertAlign w:val="superscript"/>
        </w:rPr>
        <w:t>th</w:t>
      </w:r>
      <w:r w:rsidRPr="00FE7D8B">
        <w:rPr>
          <w:rFonts w:ascii="Gill Sans MT" w:hAnsi="Gill Sans MT"/>
          <w:sz w:val="24"/>
          <w:szCs w:val="24"/>
        </w:rPr>
        <w:t xml:space="preserve"> August, 2024</w:t>
      </w:r>
      <w:r w:rsidR="007F747E">
        <w:rPr>
          <w:rFonts w:ascii="Gill Sans MT" w:hAnsi="Gill Sans MT"/>
          <w:sz w:val="24"/>
          <w:szCs w:val="24"/>
        </w:rPr>
        <w:t xml:space="preserve"> and closing on </w:t>
      </w:r>
      <w:r w:rsidR="00E57DB5" w:rsidRPr="00FE7D8B">
        <w:rPr>
          <w:rFonts w:ascii="Gill Sans MT" w:hAnsi="Gill Sans MT"/>
          <w:b/>
          <w:sz w:val="24"/>
          <w:szCs w:val="24"/>
        </w:rPr>
        <w:t>30</w:t>
      </w:r>
      <w:r w:rsidR="00E57DB5" w:rsidRPr="00FE7D8B">
        <w:rPr>
          <w:rFonts w:ascii="Gill Sans MT" w:hAnsi="Gill Sans MT"/>
          <w:b/>
          <w:sz w:val="24"/>
          <w:szCs w:val="24"/>
          <w:vertAlign w:val="superscript"/>
        </w:rPr>
        <w:t>th</w:t>
      </w:r>
      <w:r w:rsidR="00E57DB5" w:rsidRPr="00FE7D8B">
        <w:rPr>
          <w:rFonts w:ascii="Gill Sans MT" w:hAnsi="Gill Sans MT"/>
          <w:b/>
          <w:sz w:val="24"/>
          <w:szCs w:val="24"/>
        </w:rPr>
        <w:t xml:space="preserve"> September</w:t>
      </w:r>
      <w:r w:rsidR="009E40F4" w:rsidRPr="00FE7D8B">
        <w:rPr>
          <w:rFonts w:ascii="Gill Sans MT" w:hAnsi="Gill Sans MT"/>
          <w:b/>
          <w:sz w:val="24"/>
          <w:szCs w:val="24"/>
        </w:rPr>
        <w:t>, 2024 at 11:00 am</w:t>
      </w:r>
      <w:r w:rsidR="00BD06B7" w:rsidRPr="00FE7D8B">
        <w:rPr>
          <w:rFonts w:ascii="Gill Sans MT" w:hAnsi="Gill Sans MT"/>
          <w:b/>
          <w:sz w:val="24"/>
          <w:szCs w:val="24"/>
        </w:rPr>
        <w:t>.</w:t>
      </w:r>
      <w:r w:rsidR="00CA6B30">
        <w:rPr>
          <w:rFonts w:ascii="Gill Sans MT" w:hAnsi="Gill Sans MT"/>
          <w:b/>
          <w:sz w:val="24"/>
          <w:szCs w:val="24"/>
        </w:rPr>
        <w:t xml:space="preserve"> </w:t>
      </w:r>
      <w:r w:rsidR="00783142">
        <w:rPr>
          <w:rFonts w:ascii="Gill Sans MT" w:hAnsi="Gill Sans MT"/>
          <w:bCs/>
          <w:sz w:val="24"/>
          <w:szCs w:val="24"/>
        </w:rPr>
        <w:t>The eligibility criteria number 4 for open category is hereby amended as below;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3142" w:rsidTr="00783142">
        <w:tc>
          <w:tcPr>
            <w:tcW w:w="4675" w:type="dxa"/>
          </w:tcPr>
          <w:p w:rsidR="00783142" w:rsidRPr="00841667" w:rsidRDefault="00783142" w:rsidP="006F6551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841667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Eligibility Criteria </w:t>
            </w:r>
            <w:r w:rsidR="00CA6B30" w:rsidRPr="00841667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No.4 </w:t>
            </w:r>
            <w:r w:rsidR="00CA6B30" w:rsidRPr="00841667">
              <w:rPr>
                <w:rFonts w:ascii="Gill Sans MT" w:hAnsi="Gill Sans MT"/>
                <w:b/>
                <w:bCs/>
                <w:sz w:val="24"/>
                <w:szCs w:val="24"/>
              </w:rPr>
              <w:t>for open category</w:t>
            </w:r>
          </w:p>
        </w:tc>
        <w:tc>
          <w:tcPr>
            <w:tcW w:w="4675" w:type="dxa"/>
          </w:tcPr>
          <w:p w:rsidR="00783142" w:rsidRPr="00841667" w:rsidRDefault="00783142" w:rsidP="006F6551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841667">
              <w:rPr>
                <w:rFonts w:ascii="Gill Sans MT" w:hAnsi="Gill Sans MT"/>
                <w:b/>
                <w:bCs/>
                <w:sz w:val="24"/>
                <w:szCs w:val="24"/>
              </w:rPr>
              <w:t>Amended to read as follows;</w:t>
            </w:r>
          </w:p>
        </w:tc>
      </w:tr>
      <w:tr w:rsidR="00783142" w:rsidTr="00783142">
        <w:tc>
          <w:tcPr>
            <w:tcW w:w="4675" w:type="dxa"/>
          </w:tcPr>
          <w:p w:rsidR="00783142" w:rsidRPr="00783142" w:rsidRDefault="00783142" w:rsidP="006F6551">
            <w:pPr>
              <w:rPr>
                <w:rFonts w:ascii="Gill Sans MT" w:hAnsi="Gill Sans MT"/>
                <w:sz w:val="24"/>
                <w:szCs w:val="24"/>
              </w:rPr>
            </w:pPr>
            <w:r w:rsidRPr="0007553F">
              <w:rPr>
                <w:rFonts w:ascii="Gill Sans MT" w:hAnsi="Gill Sans MT"/>
                <w:sz w:val="24"/>
                <w:szCs w:val="24"/>
              </w:rPr>
              <w:t>For water, roads and building works Firms MUST have relevant NCA8 certificate (Attach Valid copies);</w:t>
            </w:r>
          </w:p>
        </w:tc>
        <w:tc>
          <w:tcPr>
            <w:tcW w:w="4675" w:type="dxa"/>
          </w:tcPr>
          <w:p w:rsidR="00783142" w:rsidRDefault="00783142" w:rsidP="006F6551">
            <w:pPr>
              <w:rPr>
                <w:rFonts w:ascii="Gill Sans MT" w:hAnsi="Gill Sans MT"/>
                <w:bCs/>
                <w:sz w:val="24"/>
                <w:szCs w:val="24"/>
              </w:rPr>
            </w:pPr>
            <w:r w:rsidRPr="0007553F">
              <w:rPr>
                <w:rFonts w:ascii="Gill Sans MT" w:hAnsi="Gill Sans MT"/>
                <w:sz w:val="24"/>
                <w:szCs w:val="24"/>
              </w:rPr>
              <w:t xml:space="preserve">For water, roads and building works Firms MUST have relevant NCA8 certificate </w:t>
            </w:r>
            <w:r>
              <w:rPr>
                <w:rFonts w:ascii="Gill Sans MT" w:hAnsi="Gill Sans MT"/>
                <w:sz w:val="24"/>
                <w:szCs w:val="24"/>
              </w:rPr>
              <w:t xml:space="preserve">or above </w:t>
            </w:r>
            <w:r w:rsidRPr="0007553F">
              <w:rPr>
                <w:rFonts w:ascii="Gill Sans MT" w:hAnsi="Gill Sans MT"/>
                <w:sz w:val="24"/>
                <w:szCs w:val="24"/>
              </w:rPr>
              <w:t>(Attach Valid copies);</w:t>
            </w:r>
          </w:p>
        </w:tc>
      </w:tr>
    </w:tbl>
    <w:p w:rsidR="00783142" w:rsidRDefault="00783142" w:rsidP="006F6551">
      <w:pPr>
        <w:spacing w:after="0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 xml:space="preserve"> </w:t>
      </w:r>
    </w:p>
    <w:p w:rsidR="00F333E6" w:rsidRDefault="006F6551" w:rsidP="00841667">
      <w:pPr>
        <w:spacing w:after="0"/>
        <w:rPr>
          <w:rFonts w:ascii="Gill Sans MT" w:hAnsi="Gill Sans MT"/>
          <w:sz w:val="24"/>
          <w:szCs w:val="24"/>
        </w:rPr>
      </w:pPr>
      <w:r w:rsidRPr="00FE7D8B">
        <w:rPr>
          <w:rFonts w:ascii="Gill Sans MT" w:hAnsi="Gill Sans MT"/>
          <w:bCs/>
          <w:sz w:val="24"/>
          <w:szCs w:val="24"/>
        </w:rPr>
        <w:t>All other te</w:t>
      </w:r>
      <w:r w:rsidR="002A6BDC">
        <w:rPr>
          <w:rFonts w:ascii="Gill Sans MT" w:hAnsi="Gill Sans MT"/>
          <w:bCs/>
          <w:sz w:val="24"/>
          <w:szCs w:val="24"/>
        </w:rPr>
        <w:t xml:space="preserve">rms and conditions of the registration remain as per the </w:t>
      </w:r>
      <w:r w:rsidRPr="00FE7D8B">
        <w:rPr>
          <w:rFonts w:ascii="Gill Sans MT" w:hAnsi="Gill Sans MT"/>
          <w:bCs/>
          <w:sz w:val="24"/>
          <w:szCs w:val="24"/>
        </w:rPr>
        <w:t>registration documents.</w:t>
      </w:r>
    </w:p>
    <w:p w:rsidR="00682D10" w:rsidRPr="00FE7D8B" w:rsidRDefault="00682D10" w:rsidP="00841667">
      <w:pPr>
        <w:spacing w:after="0"/>
        <w:rPr>
          <w:rFonts w:ascii="Gill Sans MT" w:hAnsi="Gill Sans MT"/>
          <w:sz w:val="24"/>
          <w:szCs w:val="24"/>
        </w:rPr>
      </w:pPr>
    </w:p>
    <w:p w:rsidR="00F77F4A" w:rsidRPr="00FE7D8B" w:rsidRDefault="00F333E6" w:rsidP="009C03ED">
      <w:pPr>
        <w:spacing w:after="15" w:line="248" w:lineRule="auto"/>
        <w:ind w:right="326"/>
        <w:jc w:val="both"/>
        <w:rPr>
          <w:rFonts w:ascii="Gill Sans MT" w:hAnsi="Gill Sans MT" w:cs="CIDFont+F1"/>
          <w:color w:val="231F20"/>
          <w:sz w:val="24"/>
          <w:szCs w:val="24"/>
        </w:rPr>
      </w:pPr>
      <w:r w:rsidRPr="00FE7D8B">
        <w:rPr>
          <w:rFonts w:ascii="Gill Sans MT" w:hAnsi="Gill Sans MT"/>
          <w:sz w:val="24"/>
          <w:szCs w:val="24"/>
        </w:rPr>
        <w:t xml:space="preserve">Completed registration documents for </w:t>
      </w:r>
      <w:r w:rsidRPr="00FE7D8B">
        <w:rPr>
          <w:rFonts w:ascii="Gill Sans MT" w:hAnsi="Gill Sans MT"/>
          <w:b/>
          <w:sz w:val="24"/>
          <w:szCs w:val="24"/>
        </w:rPr>
        <w:t>EACH CATEGORY</w:t>
      </w:r>
      <w:r w:rsidRPr="00FE7D8B">
        <w:rPr>
          <w:rFonts w:ascii="Gill Sans MT" w:hAnsi="Gill Sans MT"/>
          <w:sz w:val="24"/>
          <w:szCs w:val="24"/>
        </w:rPr>
        <w:t xml:space="preserve"> are to be submitted online through this link  </w:t>
      </w:r>
      <w:hyperlink r:id="rId13" w:history="1">
        <w:r w:rsidRPr="00FE7D8B">
          <w:rPr>
            <w:rStyle w:val="Hyperlink"/>
            <w:rFonts w:ascii="Gill Sans MT" w:hAnsi="Gill Sans MT"/>
            <w:sz w:val="24"/>
            <w:szCs w:val="24"/>
          </w:rPr>
          <w:t>www.procurement.makueni.go.ke</w:t>
        </w:r>
      </w:hyperlink>
      <w:r w:rsidR="009C03ED" w:rsidRPr="00FE7D8B">
        <w:rPr>
          <w:rFonts w:ascii="Gill Sans MT" w:hAnsi="Gill Sans MT"/>
          <w:sz w:val="24"/>
          <w:szCs w:val="24"/>
        </w:rPr>
        <w:t>.</w:t>
      </w:r>
      <w:r w:rsidR="004901B6" w:rsidRPr="00FE7D8B">
        <w:rPr>
          <w:rFonts w:ascii="Gill Sans MT" w:hAnsi="Gill Sans MT"/>
          <w:sz w:val="24"/>
          <w:szCs w:val="24"/>
        </w:rPr>
        <w:t xml:space="preserve"> </w:t>
      </w:r>
      <w:r w:rsidRPr="00FE7D8B">
        <w:rPr>
          <w:rFonts w:ascii="Gill Sans MT" w:hAnsi="Gill Sans MT"/>
          <w:sz w:val="24"/>
          <w:szCs w:val="24"/>
        </w:rPr>
        <w:t xml:space="preserve">so as to be received on or before </w:t>
      </w:r>
      <w:r w:rsidR="00191163" w:rsidRPr="00FE7D8B">
        <w:rPr>
          <w:rFonts w:ascii="Gill Sans MT" w:hAnsi="Gill Sans MT"/>
          <w:b/>
          <w:color w:val="0D0D0D"/>
          <w:sz w:val="24"/>
          <w:szCs w:val="24"/>
        </w:rPr>
        <w:t>30</w:t>
      </w:r>
      <w:r w:rsidR="00191163" w:rsidRPr="00FE7D8B">
        <w:rPr>
          <w:rFonts w:ascii="Gill Sans MT" w:hAnsi="Gill Sans MT"/>
          <w:b/>
          <w:color w:val="0D0D0D"/>
          <w:sz w:val="24"/>
          <w:szCs w:val="24"/>
          <w:vertAlign w:val="superscript"/>
        </w:rPr>
        <w:t>th</w:t>
      </w:r>
      <w:r w:rsidR="00191163" w:rsidRPr="00FE7D8B">
        <w:rPr>
          <w:rFonts w:ascii="Gill Sans MT" w:hAnsi="Gill Sans MT"/>
          <w:b/>
          <w:color w:val="0D0D0D"/>
          <w:sz w:val="24"/>
          <w:szCs w:val="24"/>
        </w:rPr>
        <w:t xml:space="preserve"> </w:t>
      </w:r>
      <w:r w:rsidRPr="00FE7D8B">
        <w:rPr>
          <w:rFonts w:ascii="Gill Sans MT" w:hAnsi="Gill Sans MT"/>
          <w:b/>
          <w:color w:val="0D0D0D"/>
          <w:sz w:val="24"/>
          <w:szCs w:val="24"/>
        </w:rPr>
        <w:t>September, 2</w:t>
      </w:r>
      <w:r w:rsidR="00A52BBC" w:rsidRPr="00FE7D8B">
        <w:rPr>
          <w:rFonts w:ascii="Gill Sans MT" w:hAnsi="Gill Sans MT"/>
          <w:b/>
          <w:color w:val="0D0D0D"/>
          <w:sz w:val="24"/>
          <w:szCs w:val="24"/>
        </w:rPr>
        <w:t>024 at 11:00 am (EAT). THE PORT</w:t>
      </w:r>
      <w:r w:rsidRPr="00FE7D8B">
        <w:rPr>
          <w:rFonts w:ascii="Gill Sans MT" w:hAnsi="Gill Sans MT"/>
          <w:b/>
          <w:color w:val="0D0D0D"/>
          <w:sz w:val="24"/>
          <w:szCs w:val="24"/>
        </w:rPr>
        <w:t>AL WILL AUTOMATICALLY CLOSE AFTER</w:t>
      </w:r>
      <w:r w:rsidRPr="00FE7D8B">
        <w:rPr>
          <w:rFonts w:ascii="Gill Sans MT" w:hAnsi="Gill Sans MT"/>
          <w:b/>
          <w:color w:val="FF0000"/>
          <w:sz w:val="24"/>
          <w:szCs w:val="24"/>
        </w:rPr>
        <w:t xml:space="preserve"> </w:t>
      </w:r>
      <w:r w:rsidR="00A52BBC" w:rsidRPr="00FE7D8B">
        <w:rPr>
          <w:rFonts w:ascii="Gill Sans MT" w:hAnsi="Gill Sans MT"/>
          <w:b/>
          <w:color w:val="000000" w:themeColor="text1"/>
          <w:sz w:val="24"/>
          <w:szCs w:val="24"/>
        </w:rPr>
        <w:t>REG</w:t>
      </w:r>
      <w:r w:rsidRPr="00FE7D8B">
        <w:rPr>
          <w:rFonts w:ascii="Gill Sans MT" w:hAnsi="Gill Sans MT"/>
          <w:b/>
          <w:color w:val="000000" w:themeColor="text1"/>
          <w:sz w:val="24"/>
          <w:szCs w:val="24"/>
        </w:rPr>
        <w:t>ISTRATION PERIOD has elapsed.</w:t>
      </w:r>
      <w:r w:rsidRPr="00FE7D8B">
        <w:rPr>
          <w:rFonts w:ascii="Gill Sans MT" w:hAnsi="Gill Sans MT"/>
          <w:sz w:val="24"/>
          <w:szCs w:val="24"/>
        </w:rPr>
        <w:t xml:space="preserve"> Manual Registration Documents </w:t>
      </w:r>
      <w:r w:rsidRPr="00FE7D8B">
        <w:rPr>
          <w:rFonts w:ascii="Gill Sans MT" w:hAnsi="Gill Sans MT" w:cs="CIDFont+F6"/>
          <w:sz w:val="24"/>
          <w:szCs w:val="24"/>
        </w:rPr>
        <w:t xml:space="preserve">will </w:t>
      </w:r>
      <w:r w:rsidRPr="00FE7D8B">
        <w:rPr>
          <w:rFonts w:ascii="Gill Sans MT" w:hAnsi="Gill Sans MT" w:cs="CIDFont+F6"/>
          <w:b/>
          <w:sz w:val="24"/>
          <w:szCs w:val="24"/>
        </w:rPr>
        <w:t xml:space="preserve">NOT </w:t>
      </w:r>
      <w:r w:rsidRPr="00FE7D8B">
        <w:rPr>
          <w:rFonts w:ascii="Gill Sans MT" w:hAnsi="Gill Sans MT" w:cs="CIDFont+F1"/>
          <w:sz w:val="24"/>
          <w:szCs w:val="24"/>
        </w:rPr>
        <w:t>be permitted</w:t>
      </w:r>
      <w:r w:rsidRPr="00FE7D8B">
        <w:rPr>
          <w:rFonts w:ascii="Gill Sans MT" w:hAnsi="Gill Sans MT" w:cs="CIDFont+F1"/>
          <w:color w:val="231F20"/>
          <w:sz w:val="24"/>
          <w:szCs w:val="24"/>
        </w:rPr>
        <w:t>.</w:t>
      </w:r>
      <w:r w:rsidR="008719F7" w:rsidRPr="00FE7D8B">
        <w:rPr>
          <w:rFonts w:ascii="Gill Sans MT" w:hAnsi="Gill Sans MT" w:cs="CIDFont+F1"/>
          <w:color w:val="231F20"/>
          <w:sz w:val="24"/>
          <w:szCs w:val="24"/>
        </w:rPr>
        <w:t xml:space="preserve"> </w:t>
      </w:r>
    </w:p>
    <w:p w:rsidR="00FE7D8B" w:rsidRPr="00FE7D8B" w:rsidRDefault="00FE7D8B" w:rsidP="009C03ED">
      <w:pPr>
        <w:spacing w:after="15" w:line="248" w:lineRule="auto"/>
        <w:ind w:right="326"/>
        <w:jc w:val="both"/>
        <w:rPr>
          <w:rFonts w:ascii="Gill Sans MT" w:hAnsi="Gill Sans MT" w:cs="CIDFont+F1"/>
          <w:color w:val="231F20"/>
          <w:sz w:val="24"/>
          <w:szCs w:val="24"/>
        </w:rPr>
      </w:pPr>
    </w:p>
    <w:p w:rsidR="00FE7D8B" w:rsidRPr="00FE7D8B" w:rsidRDefault="00FE7D8B" w:rsidP="00FE7D8B">
      <w:pPr>
        <w:autoSpaceDE w:val="0"/>
        <w:autoSpaceDN w:val="0"/>
        <w:adjustRightInd w:val="0"/>
        <w:spacing w:after="0" w:line="240" w:lineRule="auto"/>
        <w:rPr>
          <w:rFonts w:ascii="Gill Sans MT" w:hAnsi="Gill Sans MT" w:cs="CIDFont+F1"/>
          <w:color w:val="231F20"/>
          <w:sz w:val="24"/>
          <w:szCs w:val="24"/>
        </w:rPr>
      </w:pPr>
      <w:r w:rsidRPr="00FE7D8B">
        <w:rPr>
          <w:rFonts w:ascii="Gill Sans MT" w:hAnsi="Gill Sans MT" w:cs="CIDFont+F1"/>
          <w:color w:val="231F20"/>
          <w:sz w:val="24"/>
          <w:szCs w:val="24"/>
        </w:rPr>
        <w:t xml:space="preserve">Registration documents will be opened immediately after the deadline date and time specified above or any deadline date and time specified later. </w:t>
      </w:r>
      <w:r w:rsidRPr="00B94A24">
        <w:rPr>
          <w:rFonts w:ascii="Gill Sans MT" w:hAnsi="Gill Sans MT" w:cs="CIDFont+F1"/>
          <w:color w:val="231F20"/>
          <w:sz w:val="24"/>
          <w:szCs w:val="24"/>
        </w:rPr>
        <w:t xml:space="preserve">Registration documents will be publicly opened in the presence of the </w:t>
      </w:r>
      <w:r w:rsidR="00583555" w:rsidRPr="00B94A24">
        <w:rPr>
          <w:rFonts w:ascii="Gill Sans MT" w:hAnsi="Gill Sans MT" w:cs="CIDFont+F1"/>
          <w:color w:val="231F20"/>
          <w:sz w:val="24"/>
          <w:szCs w:val="24"/>
        </w:rPr>
        <w:t>applicant</w:t>
      </w:r>
      <w:r w:rsidRPr="00B94A24">
        <w:rPr>
          <w:rFonts w:ascii="Gill Sans MT" w:hAnsi="Gill Sans MT" w:cs="CIDFont+F1"/>
          <w:color w:val="231F20"/>
          <w:sz w:val="24"/>
          <w:szCs w:val="24"/>
        </w:rPr>
        <w:t>s’ designated representatives who choose to attend</w:t>
      </w:r>
      <w:r w:rsidRPr="00FE7D8B">
        <w:rPr>
          <w:rFonts w:ascii="Gill Sans MT" w:hAnsi="Gill Sans MT" w:cs="CIDFont+F1"/>
          <w:color w:val="231F20"/>
          <w:sz w:val="24"/>
          <w:szCs w:val="24"/>
        </w:rPr>
        <w:t xml:space="preserve"> at </w:t>
      </w:r>
      <w:r w:rsidR="000F1450">
        <w:rPr>
          <w:rFonts w:ascii="Gill Sans MT" w:hAnsi="Gill Sans MT" w:cs="CIDFont+F1"/>
          <w:b/>
          <w:color w:val="231F20"/>
          <w:sz w:val="24"/>
          <w:szCs w:val="24"/>
        </w:rPr>
        <w:t>T</w:t>
      </w:r>
      <w:r w:rsidRPr="000F1450">
        <w:rPr>
          <w:rFonts w:ascii="Gill Sans MT" w:hAnsi="Gill Sans MT" w:cs="CIDFont+F1"/>
          <w:b/>
          <w:color w:val="231F20"/>
          <w:sz w:val="24"/>
          <w:szCs w:val="24"/>
        </w:rPr>
        <w:t>he</w:t>
      </w:r>
      <w:r w:rsidRPr="00FE7D8B">
        <w:rPr>
          <w:rFonts w:ascii="Gill Sans MT" w:hAnsi="Gill Sans MT" w:cs="CIDFont+F1"/>
          <w:color w:val="231F20"/>
          <w:sz w:val="24"/>
          <w:szCs w:val="24"/>
        </w:rPr>
        <w:t xml:space="preserve"> </w:t>
      </w:r>
      <w:r w:rsidRPr="000F1450">
        <w:rPr>
          <w:rFonts w:ascii="Gill Sans MT" w:hAnsi="Gill Sans MT" w:cs="CIDFont+F1"/>
          <w:b/>
          <w:color w:val="221F1F"/>
          <w:sz w:val="24"/>
          <w:szCs w:val="24"/>
        </w:rPr>
        <w:t xml:space="preserve">County </w:t>
      </w:r>
      <w:r w:rsidR="00055352" w:rsidRPr="000F1450">
        <w:rPr>
          <w:rFonts w:ascii="Gill Sans MT" w:hAnsi="Gill Sans MT" w:cs="CIDFont+F1"/>
          <w:b/>
          <w:color w:val="000000"/>
          <w:sz w:val="24"/>
          <w:szCs w:val="24"/>
        </w:rPr>
        <w:t>Treasury Boardroom</w:t>
      </w:r>
      <w:r w:rsidRPr="00FE7D8B">
        <w:rPr>
          <w:rFonts w:ascii="Gill Sans MT" w:hAnsi="Gill Sans MT" w:cs="CIDFont+F1"/>
          <w:color w:val="000000"/>
          <w:sz w:val="24"/>
          <w:szCs w:val="24"/>
        </w:rPr>
        <w:t>, Map Offices</w:t>
      </w:r>
      <w:r w:rsidR="00055352">
        <w:rPr>
          <w:rFonts w:ascii="Gill Sans MT" w:hAnsi="Gill Sans MT" w:cs="CIDFont+F1"/>
          <w:color w:val="000000"/>
          <w:sz w:val="24"/>
          <w:szCs w:val="24"/>
        </w:rPr>
        <w:t>.</w:t>
      </w:r>
    </w:p>
    <w:p w:rsidR="00682D10" w:rsidRDefault="00682D10" w:rsidP="002A207E">
      <w:pPr>
        <w:spacing w:after="12" w:line="251" w:lineRule="auto"/>
        <w:ind w:left="1203"/>
        <w:jc w:val="center"/>
        <w:rPr>
          <w:rFonts w:ascii="Gill Sans MT" w:hAnsi="Gill Sans MT"/>
          <w:b/>
          <w:i/>
          <w:sz w:val="24"/>
          <w:szCs w:val="24"/>
        </w:rPr>
      </w:pPr>
    </w:p>
    <w:p w:rsidR="002A207E" w:rsidRPr="00FE7D8B" w:rsidRDefault="002A207E" w:rsidP="002A207E">
      <w:pPr>
        <w:spacing w:after="12" w:line="251" w:lineRule="auto"/>
        <w:ind w:left="1203"/>
        <w:jc w:val="center"/>
        <w:rPr>
          <w:rFonts w:ascii="Gill Sans MT" w:hAnsi="Gill Sans MT"/>
          <w:b/>
          <w:sz w:val="24"/>
          <w:szCs w:val="24"/>
        </w:rPr>
      </w:pPr>
      <w:bookmarkStart w:id="0" w:name="_GoBack"/>
      <w:bookmarkEnd w:id="0"/>
      <w:r w:rsidRPr="00FE7D8B">
        <w:rPr>
          <w:rFonts w:ascii="Gill Sans MT" w:hAnsi="Gill Sans MT"/>
          <w:b/>
          <w:i/>
          <w:sz w:val="24"/>
          <w:szCs w:val="24"/>
        </w:rPr>
        <w:t>For:</w:t>
      </w:r>
      <w:r w:rsidRPr="00FE7D8B">
        <w:rPr>
          <w:rFonts w:ascii="Gill Sans MT" w:hAnsi="Gill Sans MT"/>
          <w:b/>
          <w:sz w:val="24"/>
          <w:szCs w:val="24"/>
        </w:rPr>
        <w:t xml:space="preserve"> THE COUNTY SECRETARY</w:t>
      </w:r>
    </w:p>
    <w:p w:rsidR="002A207E" w:rsidRPr="00FE7D8B" w:rsidRDefault="002A207E" w:rsidP="002A207E">
      <w:pPr>
        <w:spacing w:after="12" w:line="251" w:lineRule="auto"/>
        <w:ind w:left="1203"/>
        <w:jc w:val="center"/>
        <w:rPr>
          <w:rFonts w:ascii="Gill Sans MT" w:hAnsi="Gill Sans MT"/>
          <w:b/>
          <w:sz w:val="24"/>
          <w:szCs w:val="24"/>
        </w:rPr>
      </w:pPr>
      <w:r w:rsidRPr="00FE7D8B">
        <w:rPr>
          <w:rFonts w:ascii="Gill Sans MT" w:hAnsi="Gill Sans MT"/>
          <w:b/>
          <w:sz w:val="24"/>
          <w:szCs w:val="24"/>
        </w:rPr>
        <w:t>GOVERNMENT OF MAKUENI COUNTY</w:t>
      </w:r>
    </w:p>
    <w:p w:rsidR="002A207E" w:rsidRPr="00FE7D8B" w:rsidRDefault="002A207E" w:rsidP="00841667">
      <w:pPr>
        <w:spacing w:after="12" w:line="251" w:lineRule="auto"/>
        <w:ind w:left="1203"/>
        <w:jc w:val="center"/>
        <w:rPr>
          <w:rFonts w:ascii="Gill Sans MT" w:hAnsi="Gill Sans MT"/>
          <w:sz w:val="24"/>
          <w:szCs w:val="24"/>
        </w:rPr>
      </w:pPr>
      <w:r w:rsidRPr="00FE7D8B">
        <w:rPr>
          <w:rFonts w:ascii="Gill Sans MT" w:hAnsi="Gill Sans MT"/>
          <w:b/>
          <w:sz w:val="24"/>
          <w:szCs w:val="24"/>
        </w:rPr>
        <w:t>P.O. BOX 78-90300, MAKUENI.</w:t>
      </w:r>
    </w:p>
    <w:sectPr w:rsidR="002A207E" w:rsidRPr="00FE7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52D8"/>
    <w:multiLevelType w:val="hybridMultilevel"/>
    <w:tmpl w:val="FC2A7200"/>
    <w:lvl w:ilvl="0" w:tplc="061CC986">
      <w:start w:val="1"/>
      <w:numFmt w:val="decimal"/>
      <w:lvlText w:val="%1.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0DA9E">
      <w:start w:val="1"/>
      <w:numFmt w:val="lowerLetter"/>
      <w:lvlText w:val="%2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A2620">
      <w:start w:val="1"/>
      <w:numFmt w:val="lowerRoman"/>
      <w:lvlText w:val="%3"/>
      <w:lvlJc w:val="left"/>
      <w:pPr>
        <w:ind w:left="2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C9440">
      <w:start w:val="1"/>
      <w:numFmt w:val="decimal"/>
      <w:lvlText w:val="%4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88DEC">
      <w:start w:val="1"/>
      <w:numFmt w:val="lowerLetter"/>
      <w:lvlText w:val="%5"/>
      <w:lvlJc w:val="left"/>
      <w:pPr>
        <w:ind w:left="3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ECD90">
      <w:start w:val="1"/>
      <w:numFmt w:val="lowerRoman"/>
      <w:lvlText w:val="%6"/>
      <w:lvlJc w:val="left"/>
      <w:pPr>
        <w:ind w:left="4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2F6D6">
      <w:start w:val="1"/>
      <w:numFmt w:val="decimal"/>
      <w:lvlText w:val="%7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6C6F4">
      <w:start w:val="1"/>
      <w:numFmt w:val="lowerLetter"/>
      <w:lvlText w:val="%8"/>
      <w:lvlJc w:val="left"/>
      <w:pPr>
        <w:ind w:left="5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48502">
      <w:start w:val="1"/>
      <w:numFmt w:val="lowerRoman"/>
      <w:lvlText w:val="%9"/>
      <w:lvlJc w:val="left"/>
      <w:pPr>
        <w:ind w:left="6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E6"/>
    <w:rsid w:val="00055352"/>
    <w:rsid w:val="000F1450"/>
    <w:rsid w:val="001354B0"/>
    <w:rsid w:val="00191163"/>
    <w:rsid w:val="00193EE6"/>
    <w:rsid w:val="001E1014"/>
    <w:rsid w:val="002431DD"/>
    <w:rsid w:val="002716D5"/>
    <w:rsid w:val="002A207E"/>
    <w:rsid w:val="002A6BDC"/>
    <w:rsid w:val="00381934"/>
    <w:rsid w:val="003865A4"/>
    <w:rsid w:val="003A75EA"/>
    <w:rsid w:val="003B3981"/>
    <w:rsid w:val="004901B6"/>
    <w:rsid w:val="004E7FDE"/>
    <w:rsid w:val="00540883"/>
    <w:rsid w:val="00583555"/>
    <w:rsid w:val="00682D10"/>
    <w:rsid w:val="006F6551"/>
    <w:rsid w:val="00733630"/>
    <w:rsid w:val="00764912"/>
    <w:rsid w:val="00783142"/>
    <w:rsid w:val="007F747E"/>
    <w:rsid w:val="00841667"/>
    <w:rsid w:val="008719F7"/>
    <w:rsid w:val="009C03ED"/>
    <w:rsid w:val="009E40F4"/>
    <w:rsid w:val="00A20462"/>
    <w:rsid w:val="00A52BBC"/>
    <w:rsid w:val="00A54898"/>
    <w:rsid w:val="00B6745B"/>
    <w:rsid w:val="00B70E19"/>
    <w:rsid w:val="00B94A24"/>
    <w:rsid w:val="00BD06B7"/>
    <w:rsid w:val="00CA6B30"/>
    <w:rsid w:val="00DB66D6"/>
    <w:rsid w:val="00E14561"/>
    <w:rsid w:val="00E4183D"/>
    <w:rsid w:val="00E57DB5"/>
    <w:rsid w:val="00E66800"/>
    <w:rsid w:val="00F333E6"/>
    <w:rsid w:val="00F77F4A"/>
    <w:rsid w:val="00FE7D8B"/>
    <w:rsid w:val="00FF29F5"/>
    <w:rsid w:val="00FF602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943C"/>
  <w15:chartTrackingRefBased/>
  <w15:docId w15:val="{7488AA8F-0EEF-4BA8-B0AA-B1BE72E7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List Item,Bullets,List Bullet Mary,Akapit z listą BS,List Paragraph 1,List_Paragraph,Multilevel para_II,List Paragraph1,Numbered List Paragraph,Normal 2,Referenc"/>
    <w:basedOn w:val="Normal"/>
    <w:link w:val="ListParagraphChar"/>
    <w:uiPriority w:val="34"/>
    <w:qFormat/>
    <w:rsid w:val="00F333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3E6"/>
    <w:rPr>
      <w:color w:val="0563C1" w:themeColor="hyperlink"/>
      <w:u w:val="single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Item Char,Bullets Char,List Bullet Mary Char,Akapit z listą BS Char,List Paragraph 1 Char,List_Paragraph Char,List Paragraph1 Char"/>
    <w:link w:val="ListParagraph"/>
    <w:uiPriority w:val="34"/>
    <w:locked/>
    <w:rsid w:val="00F333E6"/>
  </w:style>
  <w:style w:type="paragraph" w:customStyle="1" w:styleId="Default">
    <w:name w:val="Default"/>
    <w:rsid w:val="006F65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akueni.go.ke" TargetMode="External"/><Relationship Id="rId13" Type="http://schemas.openxmlformats.org/officeDocument/2006/relationships/hyperlink" Target="http://www.procurement.makueni.go.k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ce@makueni.go.ke" TargetMode="External"/><Relationship Id="rId12" Type="http://schemas.openxmlformats.org/officeDocument/2006/relationships/hyperlink" Target="file:///C:\Users\Admin\Downloads\procurement.makueni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tenders.go.k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makueni.go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kueni.go.k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2024-09-17T06:01:00Z</dcterms:created>
  <dcterms:modified xsi:type="dcterms:W3CDTF">2024-09-17T06:14:00Z</dcterms:modified>
</cp:coreProperties>
</file>